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BFB5" w14:textId="77777777" w:rsidR="005C0EA7" w:rsidRDefault="001136D3">
      <w:pPr>
        <w:pStyle w:val="Corpodetexto"/>
        <w:spacing w:before="1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Instruções para Bolsas de Estudos do Governo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Chinês</w:t>
      </w:r>
      <w:proofErr w:type="gramEnd"/>
      <w:r w:rsidRPr="001136D3">
        <w:rPr>
          <w:rFonts w:ascii="Times New Roman" w:eastAsia="SimSun" w:hAnsi="Times New Roman" w:cs="Times New Roman" w:hint="eastAsia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pt-BR"/>
        </w:rPr>
        <w:t>2023-2024</w:t>
      </w:r>
    </w:p>
    <w:p w14:paraId="2D8EBFB6" w14:textId="77777777" w:rsidR="005C0EA7" w:rsidRDefault="001136D3">
      <w:pPr>
        <w:pStyle w:val="Corpodetexto"/>
        <w:spacing w:before="1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Sistema de Informação (CGSIS)</w:t>
      </w:r>
    </w:p>
    <w:p w14:paraId="2D8EBFB7" w14:textId="77777777" w:rsidR="005C0EA7" w:rsidRDefault="005C0EA7">
      <w:pPr>
        <w:pStyle w:val="Corpodetexto"/>
        <w:spacing w:before="1"/>
        <w:ind w:left="120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B8" w14:textId="77777777" w:rsidR="005C0EA7" w:rsidRDefault="001136D3">
      <w:pPr>
        <w:pStyle w:val="Corpodetexto"/>
        <w:spacing w:before="1"/>
        <w:ind w:left="120"/>
        <w:jc w:val="right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Para candidatos</w:t>
      </w:r>
    </w:p>
    <w:p w14:paraId="2D8EBFB9" w14:textId="77777777" w:rsidR="005C0EA7" w:rsidRDefault="005C0EA7">
      <w:pPr>
        <w:pStyle w:val="Corpodetexto"/>
        <w:spacing w:before="1"/>
        <w:ind w:left="120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14:paraId="2D8EBFBA" w14:textId="77777777" w:rsidR="005C0EA7" w:rsidRDefault="001136D3">
      <w:pPr>
        <w:pStyle w:val="Corpodetexto"/>
        <w:spacing w:before="1" w:line="360" w:lineRule="auto"/>
        <w:ind w:left="120"/>
        <w:rPr>
          <w:rFonts w:ascii="Times New Roman" w:hAnsi="Times New Roman" w:cs="Times New Roman"/>
          <w:b/>
          <w:bCs/>
          <w:color w:val="FF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pt-BR"/>
        </w:rPr>
        <w:t>Por gentileza, leia atentamente as instruções abaixo antes de solicitar a bolsa de estudos:</w:t>
      </w:r>
    </w:p>
    <w:p w14:paraId="2D8EBFBB" w14:textId="77777777" w:rsidR="005C0EA7" w:rsidRDefault="005C0EA7">
      <w:pPr>
        <w:pStyle w:val="Corpodetexto"/>
        <w:spacing w:before="1" w:line="360" w:lineRule="auto"/>
        <w:ind w:left="120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BC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Etapa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site “CSC Study in China” e clique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“Scholarship Application for students”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http://www.campuschina.org.</w:t>
        </w:r>
      </w:hyperlink>
    </w:p>
    <w:p w14:paraId="2D8EBFBD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Clique no campo [CREATE AN ACCOUNT] para fazer o login;</w:t>
      </w:r>
    </w:p>
    <w:p w14:paraId="2D8EBFBE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BF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Etapa 2</w:t>
      </w:r>
      <w:r>
        <w:rPr>
          <w:rFonts w:ascii="Times New Roman" w:hAnsi="Times New Roman" w:cs="Times New Roman"/>
          <w:sz w:val="24"/>
          <w:szCs w:val="24"/>
          <w:lang w:val="pt-BR"/>
        </w:rPr>
        <w:t>: Insira os dados pessoais, clique em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Edit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Details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 e conclua o preenchimento com todas as informações, verificando e salvando as informações. Fin</w:t>
      </w:r>
      <w:r>
        <w:rPr>
          <w:rFonts w:ascii="Times New Roman" w:hAnsi="Times New Roman" w:cs="Times New Roman"/>
          <w:sz w:val="24"/>
          <w:szCs w:val="24"/>
          <w:lang w:val="pt-BR"/>
        </w:rPr>
        <w:t>alizada esta etapa, retorne à página anterior clicando em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Finish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 e inicie o preenchimento das informações da sua inscrição;</w:t>
      </w:r>
    </w:p>
    <w:p w14:paraId="2D8EBFC0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C1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Etapa 3</w:t>
      </w:r>
      <w:r>
        <w:rPr>
          <w:rFonts w:ascii="Times New Roman" w:hAnsi="Times New Roman" w:cs="Times New Roman"/>
          <w:sz w:val="24"/>
          <w:szCs w:val="24"/>
          <w:lang w:val="pt-BR"/>
        </w:rPr>
        <w:t>: Selecione corretamente a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Program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Category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 que deve ser “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A”;</w:t>
      </w:r>
    </w:p>
    <w:p w14:paraId="2D8EBFC2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D8EBFC3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Etapa 4</w:t>
      </w:r>
      <w:r>
        <w:rPr>
          <w:rFonts w:ascii="Times New Roman" w:hAnsi="Times New Roman" w:cs="Times New Roman"/>
          <w:sz w:val="24"/>
          <w:szCs w:val="24"/>
          <w:lang w:val="pt-BR"/>
        </w:rPr>
        <w:t>: Insira corretamente o “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Agency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”: 076</w:t>
      </w:r>
      <w:r>
        <w:rPr>
          <w:rFonts w:ascii="Times New Roman" w:hAnsi="Times New Roman" w:cs="Times New Roman"/>
          <w:sz w:val="24"/>
          <w:szCs w:val="24"/>
          <w:lang w:val="pt-BR"/>
        </w:rPr>
        <w:t>1.</w:t>
      </w:r>
    </w:p>
    <w:p w14:paraId="2D8EBFC4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Obs.: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Program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Category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 e “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Agency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” são combinações correspondentes e obrigatórias para efetuar a inscrição on-line.</w:t>
      </w:r>
    </w:p>
    <w:p w14:paraId="2D8EBFC5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Após inserir o número da agência, o nome desta será exibido automaticamente na página da web. Como a categoria do programa e o nú</w:t>
      </w:r>
      <w:r>
        <w:rPr>
          <w:rFonts w:ascii="Times New Roman" w:hAnsi="Times New Roman" w:cs="Times New Roman"/>
          <w:sz w:val="24"/>
          <w:szCs w:val="24"/>
          <w:lang w:val="pt-BR"/>
        </w:rPr>
        <w:t>mero da agência são combinações correspondentes, as autoridades de processamento do aplicativo não receberão sua inscrição on-line caso a categoria do programa ou o número da agência forem preenchidos incorretamente.</w:t>
      </w:r>
    </w:p>
    <w:p w14:paraId="2D8EBFC6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C7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Etapa 5</w:t>
      </w:r>
      <w:r>
        <w:rPr>
          <w:rFonts w:ascii="Times New Roman" w:hAnsi="Times New Roman" w:cs="Times New Roman"/>
          <w:sz w:val="24"/>
          <w:szCs w:val="24"/>
          <w:lang w:val="pt-BR"/>
        </w:rPr>
        <w:t>: Inserindo informações de apli</w:t>
      </w:r>
      <w:r>
        <w:rPr>
          <w:rFonts w:ascii="Times New Roman" w:hAnsi="Times New Roman" w:cs="Times New Roman"/>
          <w:sz w:val="24"/>
          <w:szCs w:val="24"/>
          <w:lang w:val="pt-BR"/>
        </w:rPr>
        <w:t>cação. Acesse a seção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Proficiency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Plan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 e faça o upload de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Supporting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Documents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", conforme solicitado, e clique em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Submit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 para concluir a inscrição. Faça uma cuidadosa verificação das informações inseridas e anexadas antes de enviar.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D8EBFC8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Quando os candidatos da inscrição do “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A” escolherem os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Preferences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Institutes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", o sistema se direcionará automaticamente às universidades disponíveis de acordo com a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Category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Preferred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".</w:t>
      </w:r>
    </w:p>
    <w:p w14:paraId="2D8EBFC9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CA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Em caso de dúvidas sobre os c</w:t>
      </w:r>
      <w:r>
        <w:rPr>
          <w:rFonts w:ascii="Times New Roman" w:hAnsi="Times New Roman" w:cs="Times New Roman"/>
          <w:sz w:val="24"/>
          <w:szCs w:val="24"/>
          <w:lang w:val="pt-BR"/>
        </w:rPr>
        <w:t>ursos disponíveis em cada universidade, visite o site abaixo:</w:t>
      </w:r>
    </w:p>
    <w:p w14:paraId="2D8EBFCB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http://www.campuschina.org/universities/index.html</w:t>
        </w:r>
      </w:hyperlink>
    </w:p>
    <w:p w14:paraId="2D8EBFCC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CD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CE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Catalog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Discipline Field,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First-level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Discipline,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Speciality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” está disponível na aba “Help”; os candidatos podem fazer o download do arquivo para identificar a relação entre disciplina e especialização.</w:t>
      </w:r>
    </w:p>
    <w:p w14:paraId="2D8EBFCF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D0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Etapa 6</w:t>
      </w:r>
      <w:r>
        <w:rPr>
          <w:rFonts w:ascii="Times New Roman" w:hAnsi="Times New Roman" w:cs="Times New Roman"/>
          <w:sz w:val="24"/>
          <w:szCs w:val="24"/>
          <w:lang w:val="pt-BR"/>
        </w:rPr>
        <w:t>: Após o envio, não será possível fazer alterações em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Details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 e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". Antes do pedido ser processado pelas autoridades responsáveis, o solicitante, caso desejar, pode revogar o pedido enviado clicando em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Withdraw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 e editar o pedido. Depois de revogada a inscrição, o candidato deverá enviar uma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segunda vez após a reedição. Caso contrário, a inscrição não será processada. Depois que o aplicativo processar, ele não poderá ser revogado.</w:t>
      </w:r>
    </w:p>
    <w:p w14:paraId="2D8EBFD1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D2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Etapa 7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Clique em “Print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” e faça o download do formulário.</w:t>
      </w:r>
    </w:p>
    <w:p w14:paraId="2D8EBFD3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D4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Etapa 8: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Entregue o pedido de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bolsa conforme os requisitos listados.   </w:t>
      </w:r>
    </w:p>
    <w:p w14:paraId="2D8EBFD5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D6" w14:textId="2F521491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Obs.: O Conselho de Bolsas de Estudo da China (China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>Scholarship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>Council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) não designa nenhum agente individual ou intermediário para processar os pedidos de bolsas de estudos do governo chinês. Lembre-se de que </w:t>
      </w:r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>todos os candidatos devem entregar diretamente seus pedidos de bolsas de estudo através das autoridades competentes, evitando serem enganados. O site abaixo é o único meio oficial que o Conselho de Bolsas de Estudo da China pública</w:t>
      </w:r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e disponibiliza informaç</w:t>
      </w:r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>ões sobre o estudo na China. Não confie em informações de terceiros.</w:t>
      </w:r>
    </w:p>
    <w:p w14:paraId="2D8EBFD7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http://www.campuschina.org/</w:t>
        </w:r>
      </w:hyperlink>
    </w:p>
    <w:p w14:paraId="2D8EBFD8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D9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DA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DB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Informações importantes:</w:t>
      </w:r>
    </w:p>
    <w:p w14:paraId="2D8EBFDC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8EBFDD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•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Inscrições com o “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Agency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” incorreto não se</w:t>
      </w:r>
      <w:r>
        <w:rPr>
          <w:rFonts w:ascii="Times New Roman" w:hAnsi="Times New Roman" w:cs="Times New Roman"/>
          <w:sz w:val="24"/>
          <w:szCs w:val="24"/>
          <w:lang w:val="pt-BR"/>
        </w:rPr>
        <w:t>rão processadas.</w:t>
      </w:r>
    </w:p>
    <w:p w14:paraId="2D8EBFDE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•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Recomendamos usar a plataforma Firefox ou Internet Explorer 11. Para candidatos que usam o Internet Explorer, feche a função "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compatible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view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mode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" antes da edição.</w:t>
      </w:r>
    </w:p>
    <w:p w14:paraId="2D8EBFDF" w14:textId="77777777" w:rsidR="005C0EA7" w:rsidRDefault="001136D3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•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Por favor, preencha todas as informações do aplicativo em chinês ou em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inglês.</w:t>
      </w:r>
    </w:p>
    <w:p w14:paraId="2D8EBFE0" w14:textId="77777777" w:rsidR="005C0EA7" w:rsidRDefault="005C0EA7">
      <w:pPr>
        <w:pStyle w:val="Corpodetexto"/>
        <w:spacing w:before="1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5C0EA7">
      <w:pgSz w:w="11900" w:h="16840"/>
      <w:pgMar w:top="132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174"/>
    <w:rsid w:val="000D40F5"/>
    <w:rsid w:val="001136D3"/>
    <w:rsid w:val="0023151F"/>
    <w:rsid w:val="002F05A6"/>
    <w:rsid w:val="004B3CE4"/>
    <w:rsid w:val="0054351B"/>
    <w:rsid w:val="005C0EA7"/>
    <w:rsid w:val="00675513"/>
    <w:rsid w:val="00815E03"/>
    <w:rsid w:val="008229CF"/>
    <w:rsid w:val="009C6174"/>
    <w:rsid w:val="00AD6D31"/>
    <w:rsid w:val="00CD234A"/>
    <w:rsid w:val="00D3776B"/>
    <w:rsid w:val="00E90962"/>
    <w:rsid w:val="00EB1005"/>
    <w:rsid w:val="00ED7C88"/>
    <w:rsid w:val="00F502C0"/>
    <w:rsid w:val="10BE1CDC"/>
    <w:rsid w:val="2B1C181F"/>
    <w:rsid w:val="30270E59"/>
    <w:rsid w:val="71D13DAC"/>
    <w:rsid w:val="71D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BFB5"/>
  <w15:docId w15:val="{C5D63D27-42BE-43DC-B0EE-39FB2D75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spacing w:before="1"/>
      <w:ind w:left="1611" w:hanging="170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"/>
      <w:ind w:left="110"/>
      <w:outlineLvl w:val="1"/>
    </w:pPr>
    <w:rPr>
      <w:rFonts w:ascii="SimSun" w:eastAsia="SimSun" w:hAnsi="SimSun" w:cs="SimSun"/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extosemFormatao">
    <w:name w:val="Plain Text"/>
    <w:basedOn w:val="Normal"/>
    <w:uiPriority w:val="99"/>
    <w:qFormat/>
    <w:pPr>
      <w:spacing w:line="240" w:lineRule="auto"/>
      <w:jc w:val="both"/>
    </w:pPr>
    <w:rPr>
      <w:rFonts w:ascii="SimSun" w:hAnsi="Courier New"/>
      <w:kern w:val="2"/>
      <w:sz w:val="21"/>
      <w:szCs w:val="21"/>
    </w:rPr>
  </w:style>
  <w:style w:type="paragraph" w:styleId="Ttulo">
    <w:name w:val="Title"/>
    <w:basedOn w:val="Normal"/>
    <w:uiPriority w:val="10"/>
    <w:qFormat/>
    <w:pPr>
      <w:spacing w:before="20"/>
      <w:ind w:left="110"/>
    </w:pPr>
    <w:rPr>
      <w:rFonts w:ascii="SimSun" w:eastAsia="SimSun" w:hAnsi="SimSun" w:cs="SimSun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schin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puschina.org/universities/index.html" TargetMode="External"/><Relationship Id="rId5" Type="http://schemas.openxmlformats.org/officeDocument/2006/relationships/hyperlink" Target="http://www.campuschina.org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602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</dc:creator>
  <cp:lastModifiedBy>Vanessa Rocha</cp:lastModifiedBy>
  <cp:revision>16</cp:revision>
  <cp:lastPrinted>2022-10-14T13:02:00Z</cp:lastPrinted>
  <dcterms:created xsi:type="dcterms:W3CDTF">2022-10-13T23:41:00Z</dcterms:created>
  <dcterms:modified xsi:type="dcterms:W3CDTF">2022-10-26T14:16:00Z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2022-10-06T00:00:00Z</vt:filetime>
  </property>
  <property fmtid="{D5CDD505-2E9C-101B-9397-08002B2CF9AE}" pid="4" name="KSOProductBuildVer">
    <vt:lpwstr>2052-11.8.2.8696</vt:lpwstr>
  </property>
</Properties>
</file>